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964"/>
        </w:tabs>
        <w:snapToGrid w:val="0"/>
        <w:spacing w:line="360" w:lineRule="auto"/>
        <w:jc w:val="left"/>
        <w:outlineLvl w:val="0"/>
        <w:rPr>
          <w:rFonts w:eastAsia="黑体"/>
          <w:kern w:val="0"/>
          <w:sz w:val="32"/>
          <w:szCs w:val="32"/>
        </w:rPr>
      </w:pPr>
      <w:bookmarkStart w:id="0" w:name="_GoBack"/>
      <w:r>
        <w:rPr>
          <w:rFonts w:eastAsia="黑体"/>
          <w:kern w:val="0"/>
          <w:sz w:val="32"/>
          <w:szCs w:val="32"/>
        </w:rPr>
        <w:t xml:space="preserve">附件1 </w:t>
      </w:r>
    </w:p>
    <w:p>
      <w:pPr>
        <w:tabs>
          <w:tab w:val="left" w:pos="5964"/>
        </w:tabs>
        <w:snapToGrid w:val="0"/>
        <w:spacing w:line="360" w:lineRule="auto"/>
        <w:jc w:val="center"/>
        <w:outlineLvl w:val="1"/>
        <w:rPr>
          <w:rFonts w:hint="eastAsia" w:ascii="创艺简标宋" w:hAnsi="创艺简标宋" w:eastAsia="创艺简标宋" w:cs="创艺简标宋"/>
          <w:kern w:val="0"/>
          <w:sz w:val="32"/>
          <w:szCs w:val="32"/>
        </w:rPr>
      </w:pPr>
      <w:r>
        <w:rPr>
          <w:rFonts w:hint="eastAsia" w:ascii="创艺简标宋" w:hAnsi="创艺简标宋" w:eastAsia="创艺简标宋" w:cs="创艺简标宋"/>
          <w:bCs/>
          <w:kern w:val="0"/>
          <w:sz w:val="32"/>
          <w:szCs w:val="32"/>
        </w:rPr>
        <w:t>拟申报湖北省地质勘查基金项目情况一览表</w:t>
      </w:r>
    </w:p>
    <w:bookmarkEnd w:id="0"/>
    <w:p>
      <w:pPr>
        <w:widowControl/>
        <w:jc w:val="left"/>
        <w:rPr>
          <w:rFonts w:hint="eastAsia" w:eastAsia="仿宋_GB2312"/>
          <w:b/>
          <w:bCs/>
          <w:kern w:val="0"/>
          <w:sz w:val="28"/>
          <w:szCs w:val="28"/>
        </w:rPr>
      </w:pPr>
      <w:r>
        <w:rPr>
          <w:rFonts w:hint="eastAsia" w:eastAsia="仿宋_GB2312"/>
          <w:b/>
          <w:bCs/>
          <w:kern w:val="0"/>
          <w:sz w:val="28"/>
          <w:szCs w:val="28"/>
        </w:rPr>
        <w:t>申报单位：（盖章）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1258"/>
        <w:gridCol w:w="2657"/>
        <w:gridCol w:w="1000"/>
        <w:gridCol w:w="1707"/>
        <w:gridCol w:w="1617"/>
        <w:gridCol w:w="2078"/>
        <w:gridCol w:w="1225"/>
        <w:gridCol w:w="1409"/>
        <w:gridCol w:w="10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29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项目排序</w:t>
            </w:r>
          </w:p>
        </w:tc>
        <w:tc>
          <w:tcPr>
            <w:tcW w:w="1258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项目名称</w:t>
            </w:r>
          </w:p>
        </w:tc>
        <w:tc>
          <w:tcPr>
            <w:tcW w:w="2657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工作区坐标</w:t>
            </w:r>
          </w:p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（2000</w:t>
            </w:r>
            <w:r>
              <w:rPr>
                <w:rFonts w:hint="eastAsia" w:eastAsia="仿宋_GB2312"/>
                <w:b/>
                <w:bCs/>
                <w:kern w:val="0"/>
                <w:szCs w:val="21"/>
              </w:rPr>
              <w:t>国家大地</w:t>
            </w:r>
            <w:r>
              <w:rPr>
                <w:rFonts w:eastAsia="仿宋_GB2312"/>
                <w:b/>
                <w:bCs/>
                <w:kern w:val="0"/>
                <w:szCs w:val="21"/>
              </w:rPr>
              <w:t>坐标系）</w:t>
            </w:r>
          </w:p>
        </w:tc>
        <w:tc>
          <w:tcPr>
            <w:tcW w:w="100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面积</w:t>
            </w:r>
          </w:p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（km</w:t>
            </w:r>
            <w:r>
              <w:rPr>
                <w:rFonts w:eastAsia="仿宋_GB2312"/>
                <w:b/>
                <w:bCs/>
                <w:kern w:val="0"/>
                <w:szCs w:val="21"/>
                <w:vertAlign w:val="superscript"/>
              </w:rPr>
              <w:t>2</w:t>
            </w:r>
            <w:r>
              <w:rPr>
                <w:rFonts w:eastAsia="仿宋_GB2312"/>
                <w:b/>
                <w:bCs/>
                <w:kern w:val="0"/>
                <w:szCs w:val="21"/>
              </w:rPr>
              <w:t>）</w:t>
            </w:r>
          </w:p>
        </w:tc>
        <w:tc>
          <w:tcPr>
            <w:tcW w:w="3324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以往工作程度</w:t>
            </w:r>
          </w:p>
        </w:tc>
        <w:tc>
          <w:tcPr>
            <w:tcW w:w="4712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目标任务及</w:t>
            </w:r>
            <w:r>
              <w:rPr>
                <w:rFonts w:hint="eastAsia" w:eastAsia="仿宋_GB2312"/>
                <w:b/>
                <w:bCs/>
                <w:kern w:val="0"/>
                <w:szCs w:val="21"/>
              </w:rPr>
              <w:t>计划</w:t>
            </w:r>
            <w:r>
              <w:rPr>
                <w:rFonts w:eastAsia="仿宋_GB2312"/>
                <w:b/>
                <w:bCs/>
                <w:kern w:val="0"/>
                <w:szCs w:val="21"/>
              </w:rPr>
              <w:t>工作</w:t>
            </w:r>
            <w:r>
              <w:rPr>
                <w:rFonts w:hint="eastAsia" w:eastAsia="仿宋_GB2312"/>
                <w:b/>
                <w:bCs/>
                <w:kern w:val="0"/>
                <w:szCs w:val="21"/>
              </w:rPr>
              <w:t>量</w:t>
            </w:r>
          </w:p>
        </w:tc>
        <w:tc>
          <w:tcPr>
            <w:tcW w:w="1006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29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65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0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完成的</w:t>
            </w:r>
            <w:r>
              <w:rPr>
                <w:rFonts w:hint="eastAsia" w:eastAsia="仿宋_GB2312"/>
                <w:b/>
                <w:bCs/>
                <w:kern w:val="0"/>
                <w:szCs w:val="21"/>
              </w:rPr>
              <w:t>主要</w:t>
            </w:r>
          </w:p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实物工作量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取得的主要</w:t>
            </w:r>
          </w:p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成果及认识</w:t>
            </w:r>
          </w:p>
        </w:tc>
        <w:tc>
          <w:tcPr>
            <w:tcW w:w="2078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目标任务</w:t>
            </w:r>
          </w:p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及实现的可能性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计划</w:t>
            </w:r>
          </w:p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工作量</w:t>
            </w:r>
          </w:p>
        </w:tc>
        <w:tc>
          <w:tcPr>
            <w:tcW w:w="1409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经费</w:t>
            </w:r>
            <w:r>
              <w:rPr>
                <w:rFonts w:hint="eastAsia" w:eastAsia="仿宋_GB2312"/>
                <w:b/>
                <w:bCs/>
                <w:kern w:val="0"/>
                <w:szCs w:val="21"/>
              </w:rPr>
              <w:t>概算</w:t>
            </w:r>
          </w:p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Cs w:val="21"/>
              </w:rPr>
              <w:t>（万元）</w:t>
            </w:r>
          </w:p>
        </w:tc>
        <w:tc>
          <w:tcPr>
            <w:tcW w:w="10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</w:trPr>
        <w:tc>
          <w:tcPr>
            <w:tcW w:w="829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Cs w:val="21"/>
              </w:rPr>
            </w:pPr>
            <w:r>
              <w:rPr>
                <w:rFonts w:eastAsia="仿宋_GB2312"/>
                <w:bCs/>
                <w:kern w:val="0"/>
                <w:szCs w:val="21"/>
              </w:rPr>
              <w:t>1</w:t>
            </w:r>
          </w:p>
        </w:tc>
        <w:tc>
          <w:tcPr>
            <w:tcW w:w="1258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eastAsia="仿宋_GB2312"/>
                <w:b/>
                <w:bCs/>
                <w:kern w:val="0"/>
                <w:sz w:val="18"/>
                <w:szCs w:val="18"/>
              </w:rPr>
              <w:t>湖北省xxx县（市、区）xx矿区xx矿普查（预可行性勘查等）</w:t>
            </w:r>
          </w:p>
        </w:tc>
        <w:tc>
          <w:tcPr>
            <w:tcW w:w="2657" w:type="dxa"/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eastAsia="仿宋_GB2312"/>
                <w:kern w:val="0"/>
                <w:szCs w:val="21"/>
              </w:rPr>
              <w:t>（坐标格式统一为1,1</w:t>
            </w:r>
            <w:r>
              <w:rPr>
                <w:rFonts w:eastAsia="仿宋_GB2312"/>
                <w:kern w:val="0"/>
                <w:szCs w:val="21"/>
              </w:rPr>
              <w:t>11.1234</w:t>
            </w:r>
            <w:r>
              <w:rPr>
                <w:rFonts w:hint="eastAsia" w:eastAsia="仿宋_GB2312"/>
                <w:kern w:val="0"/>
                <w:szCs w:val="21"/>
              </w:rPr>
              <w:t>,</w:t>
            </w:r>
            <w:r>
              <w:rPr>
                <w:rFonts w:eastAsia="仿宋_GB2312"/>
                <w:kern w:val="0"/>
                <w:szCs w:val="21"/>
              </w:rPr>
              <w:t>30.1234</w:t>
            </w:r>
            <w:r>
              <w:rPr>
                <w:rFonts w:hint="eastAsia" w:eastAsia="仿宋_GB2312"/>
                <w:kern w:val="0"/>
                <w:szCs w:val="21"/>
              </w:rPr>
              <w:t>，代表拐点序号，东经1</w:t>
            </w:r>
            <w:r>
              <w:rPr>
                <w:rFonts w:eastAsia="仿宋_GB2312"/>
                <w:kern w:val="0"/>
                <w:szCs w:val="21"/>
              </w:rPr>
              <w:t>11</w:t>
            </w:r>
            <w:r>
              <w:rPr>
                <w:rFonts w:hint="eastAsia" w:eastAsia="仿宋_GB2312"/>
                <w:kern w:val="0"/>
                <w:szCs w:val="21"/>
              </w:rPr>
              <w:t>度1</w:t>
            </w:r>
            <w:r>
              <w:rPr>
                <w:rFonts w:eastAsia="仿宋_GB2312"/>
                <w:kern w:val="0"/>
                <w:szCs w:val="21"/>
              </w:rPr>
              <w:t>2</w:t>
            </w:r>
            <w:r>
              <w:rPr>
                <w:rFonts w:hint="eastAsia" w:eastAsia="仿宋_GB2312"/>
                <w:kern w:val="0"/>
                <w:szCs w:val="21"/>
              </w:rPr>
              <w:t>分3</w:t>
            </w:r>
            <w:r>
              <w:rPr>
                <w:rFonts w:eastAsia="仿宋_GB2312"/>
                <w:kern w:val="0"/>
                <w:szCs w:val="21"/>
              </w:rPr>
              <w:t>4</w:t>
            </w:r>
            <w:r>
              <w:rPr>
                <w:rFonts w:hint="eastAsia" w:eastAsia="仿宋_GB2312"/>
                <w:kern w:val="0"/>
                <w:szCs w:val="21"/>
              </w:rPr>
              <w:t>秒，北纬3</w:t>
            </w:r>
            <w:r>
              <w:rPr>
                <w:rFonts w:eastAsia="仿宋_GB2312"/>
                <w:kern w:val="0"/>
                <w:szCs w:val="21"/>
              </w:rPr>
              <w:t>0</w:t>
            </w:r>
            <w:r>
              <w:rPr>
                <w:rFonts w:hint="eastAsia" w:eastAsia="仿宋_GB2312"/>
                <w:kern w:val="0"/>
                <w:szCs w:val="21"/>
              </w:rPr>
              <w:t>度1</w:t>
            </w:r>
            <w:r>
              <w:rPr>
                <w:rFonts w:eastAsia="仿宋_GB2312"/>
                <w:kern w:val="0"/>
                <w:szCs w:val="21"/>
              </w:rPr>
              <w:t>2</w:t>
            </w:r>
            <w:r>
              <w:rPr>
                <w:rFonts w:hint="eastAsia" w:eastAsia="仿宋_GB2312"/>
                <w:kern w:val="0"/>
                <w:szCs w:val="21"/>
              </w:rPr>
              <w:t>分3</w:t>
            </w:r>
            <w:r>
              <w:rPr>
                <w:rFonts w:eastAsia="仿宋_GB2312"/>
                <w:kern w:val="0"/>
                <w:szCs w:val="21"/>
              </w:rPr>
              <w:t>4</w:t>
            </w:r>
            <w:r>
              <w:rPr>
                <w:rFonts w:hint="eastAsia" w:eastAsia="仿宋_GB2312"/>
                <w:kern w:val="0"/>
                <w:szCs w:val="21"/>
              </w:rPr>
              <w:t>秒，以0,0结束，挖空区以-1,0结束；矿产勘查项目面积原则上不超2</w:t>
            </w:r>
            <w:r>
              <w:rPr>
                <w:rFonts w:eastAsia="仿宋_GB2312"/>
                <w:kern w:val="0"/>
                <w:szCs w:val="21"/>
              </w:rPr>
              <w:t>0k</w:t>
            </w:r>
            <w:r>
              <w:rPr>
                <w:rFonts w:hint="eastAsia" w:eastAsia="仿宋_GB2312"/>
                <w:kern w:val="0"/>
                <w:szCs w:val="21"/>
              </w:rPr>
              <w:t>m</w:t>
            </w:r>
            <w:r>
              <w:rPr>
                <w:rFonts w:eastAsia="仿宋_GB2312"/>
                <w:kern w:val="0"/>
                <w:szCs w:val="21"/>
                <w:vertAlign w:val="superscript"/>
              </w:rPr>
              <w:t>2</w:t>
            </w:r>
            <w:r>
              <w:rPr>
                <w:rFonts w:hint="eastAsia" w:eastAsia="仿宋_GB2312"/>
                <w:kern w:val="0"/>
                <w:szCs w:val="21"/>
              </w:rPr>
              <w:t>；坐标拐点数原则上不超8个，不计挖空区）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078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409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006" w:type="dxa"/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2</w:t>
            </w:r>
          </w:p>
        </w:tc>
        <w:tc>
          <w:tcPr>
            <w:tcW w:w="125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eastAsia="仿宋_GB2312"/>
                <w:b/>
                <w:bCs/>
                <w:kern w:val="0"/>
                <w:sz w:val="18"/>
                <w:szCs w:val="18"/>
              </w:rPr>
              <w:t>湖北省xxx地区页岩气xxx（有利区、远景区等）调查（评价、优选等）</w:t>
            </w:r>
          </w:p>
        </w:tc>
        <w:tc>
          <w:tcPr>
            <w:tcW w:w="265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00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6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07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2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00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3</w:t>
            </w:r>
          </w:p>
        </w:tc>
        <w:tc>
          <w:tcPr>
            <w:tcW w:w="125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eastAsia="仿宋_GB2312"/>
                <w:b/>
                <w:bCs/>
                <w:kern w:val="0"/>
                <w:sz w:val="18"/>
                <w:szCs w:val="18"/>
              </w:rPr>
              <w:t>xxx县（市、区）xxx地区城市地质调查</w:t>
            </w:r>
          </w:p>
        </w:tc>
        <w:tc>
          <w:tcPr>
            <w:tcW w:w="265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61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</w:tr>
    </w:tbl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4NTdkYzE5YjkwZjU3MjMxNjBkOTU3YmQ4ZmQ1YjYifQ=="/>
  </w:docVars>
  <w:rsids>
    <w:rsidRoot w:val="7C2E52E3"/>
    <w:rsid w:val="7C2E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2024-08-16T01:01:00Z</dcterms:created>
  <dc:creator>郝庆锋</dc:creator>
  <cp:lastModifiedBy>郝庆锋</cp:lastModifiedBy>
  <dcterms:modified xsi:type="dcterms:W3CDTF">2024-08-16T01:02:54Z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2399A5DD4FC1420691B149AA5B5233D4</vt:lpwstr>
  </property>
</Properties>
</file>