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jc w:val="left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2</w:t>
      </w:r>
    </w:p>
    <w:p>
      <w:pPr>
        <w:tabs>
          <w:tab w:val="left" w:pos="5964"/>
        </w:tabs>
        <w:snapToGrid w:val="0"/>
        <w:spacing w:line="360" w:lineRule="auto"/>
        <w:jc w:val="center"/>
        <w:outlineLvl w:val="1"/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  <w:t>拟申报湖北省地质勘查基金项目查询备案表</w:t>
      </w:r>
    </w:p>
    <w:tbl>
      <w:tblPr>
        <w:tblStyle w:val="4"/>
        <w:tblW w:w="0" w:type="auto"/>
        <w:tblInd w:w="-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002"/>
        <w:gridCol w:w="885"/>
        <w:gridCol w:w="1575"/>
        <w:gridCol w:w="1395"/>
        <w:gridCol w:w="915"/>
        <w:gridCol w:w="1291"/>
        <w:gridCol w:w="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38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项目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名称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38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申报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单位</w:t>
            </w:r>
          </w:p>
        </w:tc>
        <w:tc>
          <w:tcPr>
            <w:tcW w:w="3462" w:type="dxa"/>
            <w:gridSpan w:val="3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主攻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矿种</w:t>
            </w:r>
          </w:p>
        </w:tc>
        <w:tc>
          <w:tcPr>
            <w:tcW w:w="3047" w:type="dxa"/>
            <w:gridSpan w:val="3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32"/>
                <w:szCs w:val="28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战略性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kern w:val="0"/>
                <w:sz w:val="32"/>
                <w:szCs w:val="28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非战略性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1238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工作区范围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rPr>
                <w:rFonts w:hint="eastAsia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Cs w:val="21"/>
              </w:rPr>
              <w:t>（2000坐标系，坐标格式统一为1,1</w:t>
            </w:r>
            <w:r>
              <w:rPr>
                <w:rFonts w:eastAsia="仿宋_GB2312"/>
                <w:kern w:val="0"/>
                <w:szCs w:val="21"/>
              </w:rPr>
              <w:t>11.1234</w:t>
            </w:r>
            <w:r>
              <w:rPr>
                <w:rFonts w:hint="eastAsia" w:eastAsia="仿宋_GB2312"/>
                <w:kern w:val="0"/>
                <w:szCs w:val="21"/>
              </w:rPr>
              <w:t>,</w:t>
            </w:r>
            <w:r>
              <w:rPr>
                <w:rFonts w:eastAsia="仿宋_GB2312"/>
                <w:kern w:val="0"/>
                <w:szCs w:val="21"/>
              </w:rPr>
              <w:t>30.1234</w:t>
            </w:r>
            <w:r>
              <w:rPr>
                <w:rFonts w:hint="eastAsia" w:eastAsia="仿宋_GB2312"/>
                <w:kern w:val="0"/>
                <w:szCs w:val="21"/>
              </w:rPr>
              <w:t>，代表拐点序号，东经1</w:t>
            </w:r>
            <w:r>
              <w:rPr>
                <w:rFonts w:eastAsia="仿宋_GB2312"/>
                <w:kern w:val="0"/>
                <w:szCs w:val="21"/>
              </w:rPr>
              <w:t>11</w:t>
            </w:r>
            <w:r>
              <w:rPr>
                <w:rFonts w:hint="eastAsia" w:eastAsia="仿宋_GB2312"/>
                <w:kern w:val="0"/>
                <w:szCs w:val="21"/>
              </w:rPr>
              <w:t>度1</w:t>
            </w:r>
            <w:r>
              <w:rPr>
                <w:rFonts w:eastAsia="仿宋_GB2312"/>
                <w:kern w:val="0"/>
                <w:szCs w:val="21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分3</w:t>
            </w:r>
            <w:r>
              <w:rPr>
                <w:rFonts w:eastAsia="仿宋_GB2312"/>
                <w:kern w:val="0"/>
                <w:szCs w:val="21"/>
              </w:rPr>
              <w:t>4</w:t>
            </w:r>
            <w:r>
              <w:rPr>
                <w:rFonts w:hint="eastAsia" w:eastAsia="仿宋_GB2312"/>
                <w:kern w:val="0"/>
                <w:szCs w:val="21"/>
              </w:rPr>
              <w:t>秒，北纬3</w:t>
            </w:r>
            <w:r>
              <w:rPr>
                <w:rFonts w:eastAsia="仿宋_GB2312"/>
                <w:kern w:val="0"/>
                <w:szCs w:val="21"/>
              </w:rPr>
              <w:t>0</w:t>
            </w:r>
            <w:r>
              <w:rPr>
                <w:rFonts w:hint="eastAsia" w:eastAsia="仿宋_GB2312"/>
                <w:kern w:val="0"/>
                <w:szCs w:val="21"/>
              </w:rPr>
              <w:t>度1</w:t>
            </w:r>
            <w:r>
              <w:rPr>
                <w:rFonts w:eastAsia="仿宋_GB2312"/>
                <w:kern w:val="0"/>
                <w:szCs w:val="21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分3</w:t>
            </w:r>
            <w:r>
              <w:rPr>
                <w:rFonts w:eastAsia="仿宋_GB2312"/>
                <w:kern w:val="0"/>
                <w:szCs w:val="21"/>
              </w:rPr>
              <w:t>4</w:t>
            </w:r>
            <w:r>
              <w:rPr>
                <w:rFonts w:hint="eastAsia" w:eastAsia="仿宋_GB2312"/>
                <w:kern w:val="0"/>
                <w:szCs w:val="21"/>
              </w:rPr>
              <w:t>秒；矿产勘查项目面积原则上不超2</w:t>
            </w:r>
            <w:r>
              <w:rPr>
                <w:rFonts w:eastAsia="仿宋_GB2312"/>
                <w:kern w:val="0"/>
                <w:szCs w:val="21"/>
              </w:rPr>
              <w:t>0k</w:t>
            </w:r>
            <w:r>
              <w:rPr>
                <w:rFonts w:hint="eastAsia" w:eastAsia="仿宋_GB2312"/>
                <w:kern w:val="0"/>
                <w:szCs w:val="21"/>
              </w:rPr>
              <w:t>m</w:t>
            </w:r>
            <w:r>
              <w:rPr>
                <w:rFonts w:eastAsia="仿宋_GB2312"/>
                <w:kern w:val="0"/>
                <w:szCs w:val="21"/>
                <w:vertAlign w:val="superscript"/>
              </w:rPr>
              <w:t>2</w:t>
            </w:r>
            <w:r>
              <w:rPr>
                <w:rFonts w:hint="eastAsia" w:eastAsia="仿宋_GB2312"/>
                <w:kern w:val="0"/>
                <w:szCs w:val="21"/>
              </w:rPr>
              <w:t>；坐标拐点数原则上不超8个，不计挖空区）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1238" w:type="dxa"/>
            <w:vMerge w:val="restart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项目所在县（市、区）自然资源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主管部门</w:t>
            </w:r>
            <w:r>
              <w:rPr>
                <w:rFonts w:eastAsia="仿宋_GB2312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1002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</w:t>
            </w:r>
            <w:r>
              <w:rPr>
                <w:rFonts w:eastAsia="仿宋_GB2312"/>
                <w:b/>
                <w:kern w:val="0"/>
                <w:szCs w:val="21"/>
              </w:rPr>
              <w:t>与生态</w:t>
            </w:r>
            <w:r>
              <w:rPr>
                <w:rFonts w:hint="eastAsia" w:eastAsia="仿宋_GB2312"/>
                <w:b/>
                <w:kern w:val="0"/>
                <w:szCs w:val="21"/>
              </w:rPr>
              <w:t>保护</w:t>
            </w:r>
            <w:r>
              <w:rPr>
                <w:rFonts w:eastAsia="仿宋_GB2312"/>
                <w:b/>
                <w:kern w:val="0"/>
                <w:szCs w:val="21"/>
              </w:rPr>
              <w:t>红线重叠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是否与永久基本农田重叠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是否与自然保护地、风景名胜区、饮用水水源保护区等区域重叠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是否与已设</w:t>
            </w:r>
            <w:r>
              <w:rPr>
                <w:rFonts w:eastAsia="仿宋_GB2312"/>
                <w:b/>
                <w:kern w:val="0"/>
                <w:szCs w:val="21"/>
              </w:rPr>
              <w:t>矿业权</w:t>
            </w:r>
            <w:r>
              <w:rPr>
                <w:rFonts w:hint="eastAsia" w:eastAsia="仿宋_GB2312"/>
                <w:b/>
                <w:kern w:val="0"/>
                <w:szCs w:val="21"/>
              </w:rPr>
              <w:t>及财政出资矿产勘查项目重叠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是否与查明矿产地重叠</w:t>
            </w:r>
          </w:p>
        </w:tc>
        <w:tc>
          <w:tcPr>
            <w:tcW w:w="1291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b/>
                <w:kern w:val="0"/>
                <w:szCs w:val="21"/>
              </w:rPr>
            </w:pPr>
            <w:r>
              <w:rPr>
                <w:rFonts w:hint="eastAsia" w:eastAsia="仿宋_GB2312"/>
                <w:b/>
                <w:kern w:val="0"/>
                <w:szCs w:val="21"/>
              </w:rPr>
              <w:t>是否与重大基础设施建设及其保护区重叠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Cs w:val="21"/>
              </w:rPr>
            </w:pPr>
            <w:r>
              <w:rPr>
                <w:rFonts w:eastAsia="仿宋_GB2312"/>
                <w:b/>
                <w:kern w:val="0"/>
                <w:szCs w:val="21"/>
              </w:rPr>
              <w:t>其它需要说明的情况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238" w:type="dxa"/>
            <w:vMerge w:val="continue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002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885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1575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915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是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否</w:t>
            </w:r>
          </w:p>
        </w:tc>
        <w:tc>
          <w:tcPr>
            <w:tcW w:w="841" w:type="dxa"/>
            <w:noWrap w:val="0"/>
            <w:vAlign w:val="top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7" w:hRule="atLeast"/>
        </w:trPr>
        <w:tc>
          <w:tcPr>
            <w:tcW w:w="1238" w:type="dxa"/>
            <w:vMerge w:val="continue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是否同意申报省地质勘查基金项目。</w:t>
            </w:r>
          </w:p>
          <w:p>
            <w:pPr>
              <w:tabs>
                <w:tab w:val="left" w:pos="5964"/>
              </w:tabs>
              <w:snapToGrid w:val="0"/>
              <w:ind w:firstLine="1960" w:firstLineChars="700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同意申报          </w:t>
            </w:r>
            <w:r>
              <w:rPr>
                <w:rFonts w:eastAsia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eastAsia="仿宋_GB2312"/>
                <w:kern w:val="0"/>
                <w:sz w:val="28"/>
                <w:szCs w:val="28"/>
              </w:rPr>
              <w:t>不同意申报</w:t>
            </w:r>
          </w:p>
          <w:p>
            <w:pPr>
              <w:tabs>
                <w:tab w:val="left" w:pos="5964"/>
              </w:tabs>
              <w:snapToGrid w:val="0"/>
              <w:rPr>
                <w:rFonts w:hint="eastAsia" w:eastAsia="仿宋_GB2312"/>
                <w:kern w:val="0"/>
                <w:sz w:val="28"/>
                <w:szCs w:val="28"/>
              </w:rPr>
            </w:pP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（盖章）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32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 年   月   日    </w:t>
            </w:r>
            <w:r>
              <w:rPr>
                <w:rFonts w:eastAsia="仿宋_GB2312"/>
                <w:kern w:val="0"/>
                <w:sz w:val="32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1238" w:type="dxa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b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kern w:val="0"/>
                <w:sz w:val="28"/>
                <w:szCs w:val="28"/>
              </w:rPr>
              <w:t>项目所在市（州）自然资源</w:t>
            </w:r>
            <w:r>
              <w:rPr>
                <w:rFonts w:hint="eastAsia" w:eastAsia="仿宋_GB2312"/>
                <w:b/>
                <w:kern w:val="0"/>
                <w:sz w:val="28"/>
                <w:szCs w:val="28"/>
              </w:rPr>
              <w:t>主管部门</w:t>
            </w:r>
            <w:r>
              <w:rPr>
                <w:rFonts w:eastAsia="仿宋_GB2312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是否同意申报省地质勘查基金项目。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同意申报          </w:t>
            </w:r>
            <w:r>
              <w:rPr>
                <w:rFonts w:eastAsia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eastAsia="仿宋_GB2312"/>
                <w:kern w:val="0"/>
                <w:sz w:val="28"/>
                <w:szCs w:val="28"/>
              </w:rPr>
              <w:t>不同意申报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（盖章）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32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 年   月   日   </w:t>
            </w:r>
            <w:r>
              <w:rPr>
                <w:rFonts w:eastAsia="仿宋_GB2312"/>
                <w:kern w:val="0"/>
                <w:sz w:val="32"/>
                <w:szCs w:val="28"/>
              </w:rPr>
              <w:t xml:space="preserve">  </w:t>
            </w:r>
          </w:p>
          <w:p>
            <w:pPr>
              <w:tabs>
                <w:tab w:val="left" w:pos="5964"/>
              </w:tabs>
              <w:snapToGrid w:val="0"/>
              <w:jc w:val="center"/>
              <w:rPr>
                <w:rFonts w:eastAsia="仿宋_GB2312"/>
                <w:kern w:val="0"/>
                <w:sz w:val="32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1F563D0D"/>
    <w:rsid w:val="1F56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2024-08-16T01:03:00Z</dcterms:created>
  <dc:creator>郝庆锋</dc:creator>
  <cp:lastModifiedBy>郝庆锋</cp:lastModifiedBy>
  <dcterms:modified xsi:type="dcterms:W3CDTF">2024-08-16T01:03:29Z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64EDFAB808C24247929A297378E35251</vt:lpwstr>
  </property>
</Properties>
</file>