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0A" w:rsidRDefault="00BD2E0A" w:rsidP="00BD2E0A">
      <w:pPr>
        <w:jc w:val="left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  <w:r w:rsidR="00307F5D">
        <w:rPr>
          <w:rFonts w:ascii="方正黑体_GBK" w:eastAsia="方正黑体_GBK" w:hint="eastAsia"/>
          <w:szCs w:val="32"/>
        </w:rPr>
        <w:t>5</w:t>
      </w:r>
      <w:bookmarkStart w:id="0" w:name="_GoBack"/>
      <w:bookmarkEnd w:id="0"/>
    </w:p>
    <w:p w:rsidR="00BD2E0A" w:rsidRDefault="00BD2E0A" w:rsidP="00BD2E0A">
      <w:pPr>
        <w:jc w:val="left"/>
        <w:rPr>
          <w:rFonts w:ascii="方正黑体_GBK" w:eastAsia="方正黑体_GBK" w:hint="eastAsia"/>
          <w:szCs w:val="32"/>
        </w:rPr>
      </w:pPr>
    </w:p>
    <w:p w:rsidR="00BD2E0A" w:rsidRDefault="00BD2E0A" w:rsidP="00BD2E0A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湖北省地方标准制(修)订项目计划汇总表</w:t>
      </w:r>
    </w:p>
    <w:p w:rsidR="00BD2E0A" w:rsidRDefault="00BD2E0A" w:rsidP="00BD2E0A">
      <w:pPr>
        <w:spacing w:line="579" w:lineRule="exact"/>
        <w:jc w:val="center"/>
        <w:rPr>
          <w:rFonts w:ascii="方正仿宋_GBK" w:eastAsia="方正仿宋_GBK"/>
          <w:sz w:val="44"/>
          <w:szCs w:val="44"/>
        </w:rPr>
      </w:pPr>
    </w:p>
    <w:p w:rsidR="00BD2E0A" w:rsidRDefault="00BD2E0A" w:rsidP="00BD2E0A">
      <w:pPr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 xml:space="preserve">填报单位：（公章）                         填报时间：   年   月   日  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931"/>
        <w:gridCol w:w="714"/>
        <w:gridCol w:w="1334"/>
        <w:gridCol w:w="3563"/>
        <w:gridCol w:w="753"/>
      </w:tblGrid>
      <w:tr w:rsidR="00BD2E0A" w:rsidTr="009E672A">
        <w:trPr>
          <w:trHeight w:val="316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adjustRightInd w:val="0"/>
              <w:snapToGrid w:val="0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adjustRightInd w:val="0"/>
              <w:snapToGrid w:val="0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标准性质</w:t>
            </w: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adjustRightInd w:val="0"/>
              <w:snapToGrid w:val="0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制/修订</w:t>
            </w: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起草单位</w:t>
            </w: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adjustRightInd w:val="0"/>
              <w:snapToGrid w:val="0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隶属行业</w:t>
            </w: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  <w:tr w:rsidR="00BD2E0A" w:rsidTr="009E672A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BD2E0A" w:rsidRDefault="00BD2E0A" w:rsidP="009E672A">
            <w:pPr>
              <w:rPr>
                <w:rFonts w:ascii="方正仿宋_GBK" w:eastAsia="方正仿宋_GBK"/>
                <w:sz w:val="24"/>
              </w:rPr>
            </w:pPr>
          </w:p>
        </w:tc>
      </w:tr>
    </w:tbl>
    <w:p w:rsidR="00BD2E0A" w:rsidRDefault="00BD2E0A" w:rsidP="00BD2E0A">
      <w:pPr>
        <w:jc w:val="left"/>
        <w:rPr>
          <w:rFonts w:ascii="仿宋_GB2312"/>
          <w:color w:val="FF0000"/>
          <w:sz w:val="28"/>
          <w:szCs w:val="28"/>
        </w:rPr>
      </w:pPr>
      <w:r>
        <w:rPr>
          <w:rFonts w:ascii="方正仿宋_GBK" w:eastAsia="方正仿宋_GB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8153400</wp:posOffset>
                </wp:positionV>
                <wp:extent cx="764540" cy="630555"/>
                <wp:effectExtent l="0" t="0" r="16510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54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D2E0A" w:rsidRDefault="00BD2E0A" w:rsidP="00BD2E0A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30pt;margin-top:642pt;width:60.2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" strokecolor="white">
                <v:path arrowok="t"/>
                <v:textbox>
                  <w:txbxContent>
                    <w:p w:rsidR="00BD2E0A" w:rsidRDefault="00BD2E0A" w:rsidP="00BD2E0A"/>
                  </w:txbxContent>
                </v:textbox>
              </v:rect>
            </w:pict>
          </mc:Fallback>
        </mc:AlternateContent>
      </w:r>
      <w:r>
        <w:rPr>
          <w:rFonts w:ascii="方正仿宋_GBK" w:eastAsia="方正仿宋_GBK" w:hint="eastAsia"/>
          <w:sz w:val="24"/>
        </w:rPr>
        <w:t>说明：此表由归口或推荐单位（省直行业主管部门、集团公司、专业标准化技</w:t>
      </w:r>
      <w:r>
        <w:rPr>
          <w:rFonts w:ascii="方正仿宋_GBK" w:eastAsia="方正仿宋_GBK" w:hint="eastAsia"/>
          <w:sz w:val="24"/>
        </w:rPr>
        <w:lastRenderedPageBreak/>
        <w:t>术委员会）填写，汇总并加盖单位公章。</w:t>
      </w:r>
    </w:p>
    <w:p w:rsidR="00037808" w:rsidRPr="00BD2E0A" w:rsidRDefault="00037808"/>
    <w:sectPr w:rsidR="00037808" w:rsidRPr="00BD2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A"/>
    <w:rsid w:val="00037808"/>
    <w:rsid w:val="00307F5D"/>
    <w:rsid w:val="00B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8E28C-2D18-480A-823D-AE55827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0A"/>
    <w:pPr>
      <w:widowControl w:val="0"/>
      <w:jc w:val="both"/>
    </w:pPr>
    <w:rPr>
      <w:rFonts w:ascii="Calibri" w:eastAsia="宋体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2021-03-18T07:19:00Z</dcterms:created>
  <dcterms:modified xsi:type="dcterms:W3CDTF">2021-03-18T07:19:00Z</dcterms:modified>
</cp:coreProperties>
</file>